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7" w:rsidRPr="00B210CE" w:rsidRDefault="00086287" w:rsidP="00B2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B210CE">
        <w:rPr>
          <w:rFonts w:ascii="Times New Roman" w:hAnsi="Times New Roman" w:cs="Times New Roman"/>
          <w:b/>
          <w:sz w:val="24"/>
          <w:szCs w:val="24"/>
        </w:rPr>
        <w:br/>
        <w:t>О проведении Конкурса дизайн - проектов</w:t>
      </w:r>
      <w:r w:rsidRPr="00B210CE">
        <w:rPr>
          <w:rFonts w:ascii="Times New Roman" w:hAnsi="Times New Roman" w:cs="Times New Roman"/>
          <w:b/>
          <w:sz w:val="24"/>
          <w:szCs w:val="24"/>
        </w:rPr>
        <w:br/>
      </w:r>
      <w:r w:rsidRPr="00B2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посвященной к Году благоустройства населенных пунктов Якутии</w:t>
      </w:r>
      <w:r w:rsidRPr="00B210CE">
        <w:rPr>
          <w:rFonts w:ascii="Times New Roman" w:hAnsi="Times New Roman" w:cs="Times New Roman"/>
          <w:b/>
          <w:sz w:val="24"/>
          <w:szCs w:val="24"/>
        </w:rPr>
        <w:br/>
        <w:t>1.    Общие положения.</w:t>
      </w:r>
    </w:p>
    <w:p w:rsidR="00086287" w:rsidRPr="00B210CE" w:rsidRDefault="00086287" w:rsidP="00B21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C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конкурса дизайн - проектов </w:t>
      </w:r>
      <w:r w:rsidRPr="00B2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к Году благоустройства населенных пунктов Якутии.</w:t>
      </w:r>
    </w:p>
    <w:p w:rsidR="00086287" w:rsidRPr="00B210CE" w:rsidRDefault="00086287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>1.2. Конкурс проводится по двум номинациям: дизайн среды, дизайн интерьера.</w:t>
      </w:r>
    </w:p>
    <w:p w:rsidR="00086287" w:rsidRPr="00B210CE" w:rsidRDefault="00086287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>1.</w:t>
      </w:r>
      <w:r w:rsidR="00B210CE" w:rsidRPr="00B210CE">
        <w:rPr>
          <w:rFonts w:ascii="Times New Roman" w:hAnsi="Times New Roman" w:cs="Times New Roman"/>
          <w:sz w:val="24"/>
          <w:szCs w:val="24"/>
        </w:rPr>
        <w:t>3</w:t>
      </w:r>
      <w:r w:rsidRPr="00B210CE">
        <w:rPr>
          <w:rFonts w:ascii="Times New Roman" w:hAnsi="Times New Roman" w:cs="Times New Roman"/>
          <w:sz w:val="24"/>
          <w:szCs w:val="24"/>
        </w:rPr>
        <w:t>. Работы должны тематически соответствовать условиям Конкурса, изложенным в настоящем положении.</w:t>
      </w:r>
    </w:p>
    <w:p w:rsidR="00B210CE" w:rsidRDefault="00086287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>1.</w:t>
      </w:r>
      <w:r w:rsidR="00B210CE" w:rsidRPr="00B210CE">
        <w:rPr>
          <w:rFonts w:ascii="Times New Roman" w:hAnsi="Times New Roman" w:cs="Times New Roman"/>
          <w:sz w:val="24"/>
          <w:szCs w:val="24"/>
        </w:rPr>
        <w:t>4</w:t>
      </w:r>
      <w:r w:rsidRPr="00B210CE">
        <w:rPr>
          <w:rFonts w:ascii="Times New Roman" w:hAnsi="Times New Roman" w:cs="Times New Roman"/>
          <w:sz w:val="24"/>
          <w:szCs w:val="24"/>
        </w:rPr>
        <w:t>. Организатором конкурса являются: кафедра ФТЦ</w:t>
      </w:r>
      <w:r w:rsidR="00B210CE" w:rsidRPr="00B210CE">
        <w:rPr>
          <w:rFonts w:ascii="Times New Roman" w:hAnsi="Times New Roman" w:cs="Times New Roman"/>
          <w:sz w:val="24"/>
          <w:szCs w:val="24"/>
        </w:rPr>
        <w:t>, ДОО «Восход»</w:t>
      </w:r>
      <w:r w:rsidRPr="00B210CE">
        <w:rPr>
          <w:rFonts w:ascii="Times New Roman" w:hAnsi="Times New Roman" w:cs="Times New Roman"/>
          <w:sz w:val="24"/>
          <w:szCs w:val="24"/>
        </w:rPr>
        <w:t xml:space="preserve"> и </w:t>
      </w:r>
      <w:r w:rsidR="00B210CE" w:rsidRPr="00B210CE">
        <w:rPr>
          <w:rFonts w:ascii="Times New Roman" w:hAnsi="Times New Roman" w:cs="Times New Roman"/>
          <w:sz w:val="24"/>
          <w:szCs w:val="24"/>
        </w:rPr>
        <w:t>администрация Намской улусной гимназии</w:t>
      </w:r>
      <w:r w:rsidRPr="00B210CE">
        <w:rPr>
          <w:rFonts w:ascii="Times New Roman" w:hAnsi="Times New Roman" w:cs="Times New Roman"/>
          <w:sz w:val="24"/>
          <w:szCs w:val="24"/>
        </w:rPr>
        <w:t>.</w:t>
      </w:r>
    </w:p>
    <w:p w:rsidR="00B210CE" w:rsidRPr="00B210CE" w:rsidRDefault="00B210CE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210CE">
        <w:rPr>
          <w:rFonts w:ascii="Times New Roman" w:hAnsi="Times New Roman" w:cs="Times New Roman"/>
          <w:sz w:val="24"/>
          <w:szCs w:val="24"/>
        </w:rPr>
        <w:t>Участники конкурса: учащиеся с 5 по 11 класс, творческая группа с класса, количество не ограниченно.</w:t>
      </w:r>
    </w:p>
    <w:p w:rsidR="00B210CE" w:rsidRPr="00B210CE" w:rsidRDefault="00B210CE" w:rsidP="00B2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E">
        <w:rPr>
          <w:rFonts w:ascii="Times New Roman" w:hAnsi="Times New Roman" w:cs="Times New Roman"/>
          <w:b/>
          <w:sz w:val="24"/>
          <w:szCs w:val="24"/>
        </w:rPr>
        <w:t>2.    Цели и задачи Конкурса.</w:t>
      </w:r>
    </w:p>
    <w:p w:rsidR="00B210CE" w:rsidRPr="00B210CE" w:rsidRDefault="00B210CE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 xml:space="preserve">2.1. Получить новое концептуальное представление об организации и развитии общественного пространства на территории «Намской улусной гимназии» и рекреационного пространства на первом этаже (фойе возле библиотеки). </w:t>
      </w:r>
    </w:p>
    <w:p w:rsidR="00B210CE" w:rsidRPr="00B210CE" w:rsidRDefault="00B210CE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 xml:space="preserve">2.2. Выявить наиболее оптимальную архитектурно-дизайнерскую идею заданной территории, основанную на разработке уникальных архитектурно-художественных, планировочных и экономичных решений. </w:t>
      </w:r>
    </w:p>
    <w:p w:rsidR="008F1A22" w:rsidRPr="00B210CE" w:rsidRDefault="00B210CE" w:rsidP="00B2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B3B40" w:rsidRPr="00B210CE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 xml:space="preserve">3.1. По номинации дизайн среды: </w:t>
      </w:r>
      <w:r w:rsidR="00FB3B40" w:rsidRPr="00B210CE">
        <w:rPr>
          <w:rFonts w:ascii="Times New Roman" w:hAnsi="Times New Roman" w:cs="Times New Roman"/>
          <w:sz w:val="24"/>
          <w:szCs w:val="24"/>
        </w:rPr>
        <w:t xml:space="preserve">творческим группам разработать дизайнерское решение (предложение) по обустройству территории гимназии. </w:t>
      </w:r>
    </w:p>
    <w:p w:rsidR="00B210CE" w:rsidRPr="00B210CE" w:rsidRDefault="00B210CE" w:rsidP="00B2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B210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0CE">
        <w:rPr>
          <w:rFonts w:ascii="Times New Roman" w:hAnsi="Times New Roman" w:cs="Times New Roman"/>
          <w:sz w:val="24"/>
          <w:szCs w:val="24"/>
        </w:rPr>
        <w:t xml:space="preserve">о номинации дизайн интерьера: творческим группам разработать дизайнерское решение (предложение) по обустройству рекреационного пространства на первом этаже (фойе возле библиотеки). </w:t>
      </w:r>
    </w:p>
    <w:p w:rsidR="00B210CE" w:rsidRPr="00B210CE" w:rsidRDefault="00B210CE" w:rsidP="00B210CE">
      <w:pPr>
        <w:spacing w:after="0"/>
        <w:jc w:val="center"/>
        <w:rPr>
          <w:rFonts w:ascii="Times New Roman" w:hAnsi="Times New Roman" w:cs="Times New Roman"/>
          <w:b/>
        </w:rPr>
      </w:pPr>
      <w:r w:rsidRPr="00B210CE">
        <w:rPr>
          <w:rFonts w:ascii="Times New Roman" w:hAnsi="Times New Roman" w:cs="Times New Roman"/>
          <w:b/>
        </w:rPr>
        <w:t>4. Требование конкурсным работам</w:t>
      </w:r>
    </w:p>
    <w:p w:rsidR="00B210CE" w:rsidRPr="00B210CE" w:rsidRDefault="00B210CE" w:rsidP="00B210CE">
      <w:pPr>
        <w:spacing w:after="0"/>
        <w:rPr>
          <w:rFonts w:ascii="Times New Roman" w:hAnsi="Times New Roman" w:cs="Times New Roman"/>
        </w:rPr>
      </w:pPr>
      <w:r w:rsidRPr="00B210CE">
        <w:rPr>
          <w:rFonts w:ascii="Times New Roman" w:hAnsi="Times New Roman" w:cs="Times New Roman"/>
        </w:rPr>
        <w:t>4.1. Конкурсные проекты (обязательные материалы) принимаются в составе:</w:t>
      </w:r>
      <w:r w:rsidRPr="00B210CE">
        <w:rPr>
          <w:rFonts w:ascii="Times New Roman" w:hAnsi="Times New Roman" w:cs="Times New Roman"/>
        </w:rPr>
        <w:br/>
        <w:t>- Пояснительная записка (Аннотация к проекту не более 1 стр. формата А</w:t>
      </w:r>
      <w:proofErr w:type="gramStart"/>
      <w:r w:rsidRPr="00B210CE">
        <w:rPr>
          <w:rFonts w:ascii="Times New Roman" w:hAnsi="Times New Roman" w:cs="Times New Roman"/>
        </w:rPr>
        <w:t>4</w:t>
      </w:r>
      <w:proofErr w:type="gramEnd"/>
      <w:r w:rsidRPr="00B210CE">
        <w:rPr>
          <w:rFonts w:ascii="Times New Roman" w:hAnsi="Times New Roman" w:cs="Times New Roman"/>
        </w:rPr>
        <w:t>).</w:t>
      </w:r>
    </w:p>
    <w:p w:rsidR="00B210CE" w:rsidRPr="00B210CE" w:rsidRDefault="00B210CE" w:rsidP="00B210CE">
      <w:pPr>
        <w:spacing w:after="0"/>
        <w:rPr>
          <w:rFonts w:ascii="Times New Roman" w:hAnsi="Times New Roman" w:cs="Times New Roman"/>
        </w:rPr>
      </w:pPr>
      <w:r w:rsidRPr="00B210CE">
        <w:rPr>
          <w:rFonts w:ascii="Times New Roman" w:hAnsi="Times New Roman" w:cs="Times New Roman"/>
        </w:rPr>
        <w:t>-Иллюстративные материалы, наиболее выгодно характеризующие объемно-пространственное дизайнерское решение, могут быть включены в экспозицию по выбору автора (макет или эскизные варианты)..</w:t>
      </w:r>
      <w:r w:rsidRPr="00B210CE">
        <w:rPr>
          <w:rFonts w:ascii="Times New Roman" w:hAnsi="Times New Roman" w:cs="Times New Roman"/>
        </w:rPr>
        <w:br/>
        <w:t>    5. Прием конкурсных проектов проводится до 17.00 часов 17 марта 2016 года в 105 кабинете    6. Требования к оформлению и подаче конкурсных проектов.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36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E">
        <w:rPr>
          <w:rFonts w:ascii="Times New Roman" w:hAnsi="Times New Roman" w:cs="Times New Roman"/>
          <w:b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b/>
          <w:sz w:val="24"/>
          <w:szCs w:val="24"/>
        </w:rPr>
        <w:t>. Критерии оценки победителей Конкурса:</w:t>
      </w:r>
    </w:p>
    <w:p w:rsidR="00B210CE" w:rsidRPr="00B210CE" w:rsidRDefault="001E5EE8" w:rsidP="00B210CE">
      <w:pPr>
        <w:pStyle w:val="a3"/>
        <w:tabs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210CE">
        <w:rPr>
          <w:rFonts w:ascii="Times New Roman" w:hAnsi="Times New Roman" w:cs="Times New Roman"/>
          <w:sz w:val="24"/>
          <w:szCs w:val="24"/>
        </w:rPr>
        <w:t>Проект будет оцениваться, исходя из следующих критериев: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sz w:val="24"/>
          <w:szCs w:val="24"/>
        </w:rPr>
        <w:t>.1. Соответствие условиям Конкурса.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sz w:val="24"/>
          <w:szCs w:val="24"/>
        </w:rPr>
        <w:t>.2. Оригинальность и функциональность предлагаемого решения.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sz w:val="24"/>
          <w:szCs w:val="24"/>
        </w:rPr>
        <w:t>.3. Комфортность, привлекательность и уникальность проектируемой среды.</w:t>
      </w:r>
      <w:r w:rsidR="001E5EE8" w:rsidRPr="00B210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sz w:val="24"/>
          <w:szCs w:val="24"/>
        </w:rPr>
        <w:t>.4. Архитектурно-художественная выразительность проектного предложения.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sz w:val="24"/>
          <w:szCs w:val="24"/>
        </w:rPr>
        <w:t>.5. Яркость графического представления проекта.</w:t>
      </w:r>
    </w:p>
    <w:p w:rsidR="00B210CE" w:rsidRPr="00B210CE" w:rsidRDefault="00B210CE" w:rsidP="00B210CE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E8" w:rsidRPr="00B210CE">
        <w:rPr>
          <w:rFonts w:ascii="Times New Roman" w:hAnsi="Times New Roman" w:cs="Times New Roman"/>
          <w:sz w:val="24"/>
          <w:szCs w:val="24"/>
        </w:rPr>
        <w:t>.6. Реальность и экономичность при реализации проекта.</w:t>
      </w:r>
    </w:p>
    <w:p w:rsidR="00B210CE" w:rsidRPr="00B210CE" w:rsidRDefault="00B210CE" w:rsidP="00B2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E"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:rsidR="00B210CE" w:rsidRDefault="00B210CE" w:rsidP="00B210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1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210CE">
        <w:rPr>
          <w:rFonts w:ascii="Times New Roman" w:hAnsi="Times New Roman" w:cs="Times New Roman"/>
          <w:sz w:val="24"/>
          <w:szCs w:val="24"/>
        </w:rPr>
        <w:t xml:space="preserve"> </w:t>
      </w:r>
      <w:r w:rsidRPr="00B210CE">
        <w:rPr>
          <w:rFonts w:ascii="Times New Roman" w:hAnsi="Times New Roman" w:cs="Times New Roman"/>
        </w:rPr>
        <w:t>Итоги Конкурса подводятся 22 марта на линейке</w:t>
      </w:r>
    </w:p>
    <w:p w:rsidR="00AC7AF8" w:rsidRPr="00B210CE" w:rsidRDefault="00B210CE" w:rsidP="00B21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6.2. </w:t>
      </w:r>
      <w:r w:rsidRPr="00B210CE">
        <w:rPr>
          <w:rFonts w:ascii="Times New Roman" w:hAnsi="Times New Roman" w:cs="Times New Roman"/>
          <w:sz w:val="24"/>
          <w:szCs w:val="24"/>
        </w:rPr>
        <w:t xml:space="preserve">по итогам конкурса жюри определяет победителей, вручает дипломы за 1, 2, 3 место. </w:t>
      </w:r>
    </w:p>
    <w:sectPr w:rsidR="00AC7AF8" w:rsidRPr="00B210CE" w:rsidSect="00F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A40"/>
    <w:multiLevelType w:val="hybridMultilevel"/>
    <w:tmpl w:val="DF72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40"/>
    <w:rsid w:val="00086287"/>
    <w:rsid w:val="001E5EE8"/>
    <w:rsid w:val="005B670C"/>
    <w:rsid w:val="008B309A"/>
    <w:rsid w:val="008F1A22"/>
    <w:rsid w:val="00AC7AF8"/>
    <w:rsid w:val="00B210CE"/>
    <w:rsid w:val="00D73D48"/>
    <w:rsid w:val="00F76CBF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5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namgymn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novgorodov</dc:creator>
  <cp:keywords/>
  <dc:description/>
  <cp:lastModifiedBy>Сергей Гаврильевич</cp:lastModifiedBy>
  <cp:revision>8</cp:revision>
  <dcterms:created xsi:type="dcterms:W3CDTF">2013-02-21T02:24:00Z</dcterms:created>
  <dcterms:modified xsi:type="dcterms:W3CDTF">2016-02-25T02:34:00Z</dcterms:modified>
</cp:coreProperties>
</file>