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C5" w:rsidRPr="007926DF" w:rsidRDefault="00690C72" w:rsidP="007926DF">
      <w:pPr>
        <w:jc w:val="center"/>
        <w:rPr>
          <w:rFonts w:ascii="Times New Roman" w:hAnsi="Times New Roman" w:cs="Times New Roman"/>
          <w:sz w:val="24"/>
        </w:rPr>
      </w:pPr>
      <w:r w:rsidRPr="007926DF">
        <w:rPr>
          <w:rFonts w:ascii="Times New Roman" w:hAnsi="Times New Roman" w:cs="Times New Roman"/>
          <w:sz w:val="24"/>
        </w:rPr>
        <w:t>Проект «Художественное слово»</w:t>
      </w:r>
    </w:p>
    <w:p w:rsidR="00690C72" w:rsidRDefault="00690C72">
      <w:r w:rsidRPr="00F9051E">
        <w:rPr>
          <w:rFonts w:ascii="Times New Roman" w:hAnsi="Times New Roman" w:cs="Times New Roman"/>
          <w:b/>
          <w:sz w:val="24"/>
        </w:rPr>
        <w:t>Актуальность:</w:t>
      </w:r>
      <w:r w:rsidRPr="007926DF">
        <w:rPr>
          <w:rFonts w:ascii="Times New Roman" w:hAnsi="Times New Roman" w:cs="Times New Roman"/>
          <w:sz w:val="24"/>
        </w:rPr>
        <w:t xml:space="preserve"> одной из злободневных проблем современной школы является нежелание детей ч</w:t>
      </w:r>
      <w:r w:rsidR="00592DBE">
        <w:rPr>
          <w:rFonts w:ascii="Times New Roman" w:hAnsi="Times New Roman" w:cs="Times New Roman"/>
          <w:sz w:val="24"/>
        </w:rPr>
        <w:t>итать художественную литературу, что вынуждает искать различные пути решения этой проблемы.</w:t>
      </w:r>
      <w:r w:rsidRPr="007926DF">
        <w:rPr>
          <w:rFonts w:ascii="Times New Roman" w:hAnsi="Times New Roman" w:cs="Times New Roman"/>
          <w:sz w:val="24"/>
        </w:rPr>
        <w:t xml:space="preserve"> Сегодня на государственном уровне идут разговоры о составлении «золотого списка» литературы, обязательной для изучения в школе.  Одним из приемов приобщения детей к литературе является выразительное чтение, которое способствует осознанному чтению, следовательно,  развитию целостной, </w:t>
      </w:r>
      <w:proofErr w:type="spellStart"/>
      <w:r w:rsidRPr="007926DF">
        <w:rPr>
          <w:rFonts w:ascii="Times New Roman" w:hAnsi="Times New Roman" w:cs="Times New Roman"/>
          <w:sz w:val="24"/>
        </w:rPr>
        <w:t>креативно</w:t>
      </w:r>
      <w:proofErr w:type="spellEnd"/>
      <w:r w:rsidRPr="007926DF">
        <w:rPr>
          <w:rFonts w:ascii="Times New Roman" w:hAnsi="Times New Roman" w:cs="Times New Roman"/>
          <w:sz w:val="24"/>
        </w:rPr>
        <w:t xml:space="preserve"> мыслящей личности ребенка. </w:t>
      </w:r>
      <w:r w:rsidRPr="007926DF">
        <w:rPr>
          <w:rFonts w:ascii="Times New Roman" w:hAnsi="Times New Roman" w:cs="Times New Roman"/>
          <w:sz w:val="24"/>
          <w:szCs w:val="24"/>
        </w:rPr>
        <w:t xml:space="preserve">Эта работа должна начаться в </w:t>
      </w:r>
      <w:r w:rsidR="007926DF" w:rsidRPr="007926DF">
        <w:rPr>
          <w:rFonts w:ascii="Times New Roman" w:hAnsi="Times New Roman" w:cs="Times New Roman"/>
          <w:sz w:val="24"/>
          <w:szCs w:val="24"/>
        </w:rPr>
        <w:t>5 классе, когда только начинается системное изучение курса литературы.</w:t>
      </w:r>
    </w:p>
    <w:p w:rsidR="007926DF" w:rsidRDefault="007926DF" w:rsidP="007926DF">
      <w:pPr>
        <w:pStyle w:val="a3"/>
        <w:spacing w:line="360" w:lineRule="auto"/>
      </w:pPr>
      <w:r>
        <w:t>Проект практико-ориентированный, имеет дидактическую направленность.</w:t>
      </w:r>
    </w:p>
    <w:p w:rsidR="00F9051E" w:rsidRDefault="007926DF" w:rsidP="007926DF">
      <w:pPr>
        <w:pStyle w:val="a3"/>
        <w:spacing w:line="360" w:lineRule="auto"/>
      </w:pPr>
      <w:r w:rsidRPr="00F9051E">
        <w:rPr>
          <w:b/>
          <w:bCs/>
        </w:rPr>
        <w:t>Цель проекта</w:t>
      </w:r>
      <w:r w:rsidR="002B7FCA">
        <w:t>.</w:t>
      </w:r>
      <w:r w:rsidR="00F9051E">
        <w:t xml:space="preserve"> Повышение эмоционального воздействия художественного слова на духовное развитие ребенка.</w:t>
      </w:r>
      <w:r w:rsidR="00592DBE">
        <w:t xml:space="preserve"> </w:t>
      </w:r>
    </w:p>
    <w:p w:rsidR="007926DF" w:rsidRPr="00F9051E" w:rsidRDefault="00F9051E" w:rsidP="007926DF">
      <w:pPr>
        <w:pStyle w:val="a3"/>
        <w:spacing w:line="360" w:lineRule="auto"/>
        <w:rPr>
          <w:b/>
        </w:rPr>
      </w:pPr>
      <w:r w:rsidRPr="00F9051E">
        <w:rPr>
          <w:b/>
        </w:rPr>
        <w:t>Задачи</w:t>
      </w:r>
      <w:proofErr w:type="gramStart"/>
      <w:r w:rsidRPr="00F9051E">
        <w:rPr>
          <w:b/>
        </w:rPr>
        <w:t>:</w:t>
      </w:r>
      <w:r w:rsidR="007926DF" w:rsidRPr="00F9051E">
        <w:rPr>
          <w:b/>
        </w:rPr>
        <w:t>:</w:t>
      </w:r>
      <w:proofErr w:type="gramEnd"/>
    </w:p>
    <w:p w:rsidR="007926DF" w:rsidRDefault="007926DF" w:rsidP="007926DF">
      <w:pPr>
        <w:pStyle w:val="a3"/>
        <w:spacing w:line="360" w:lineRule="auto"/>
      </w:pPr>
      <w:r>
        <w:t>-определить формы и методы, условия повышения качества выразительного осознанного чтения;</w:t>
      </w:r>
    </w:p>
    <w:p w:rsidR="007926DF" w:rsidRDefault="007926DF" w:rsidP="007926DF">
      <w:pPr>
        <w:pStyle w:val="a3"/>
        <w:spacing w:line="360" w:lineRule="auto"/>
      </w:pPr>
      <w:r>
        <w:t xml:space="preserve">-повысить качество обучению выразительному </w:t>
      </w:r>
      <w:proofErr w:type="gramStart"/>
      <w:r>
        <w:t>чтению</w:t>
      </w:r>
      <w:proofErr w:type="gramEnd"/>
      <w:r>
        <w:t xml:space="preserve"> как на урочной, так и внеурочной деятельности;</w:t>
      </w:r>
    </w:p>
    <w:p w:rsidR="007926DF" w:rsidRDefault="007926DF" w:rsidP="007926DF">
      <w:pPr>
        <w:pStyle w:val="a3"/>
        <w:spacing w:line="360" w:lineRule="auto"/>
      </w:pPr>
      <w:r>
        <w:t>-провести необходимую диагностику успешности;</w:t>
      </w:r>
    </w:p>
    <w:p w:rsidR="007926DF" w:rsidRDefault="007926DF" w:rsidP="007926DF">
      <w:pPr>
        <w:pStyle w:val="a3"/>
        <w:spacing w:line="360" w:lineRule="auto"/>
      </w:pPr>
      <w:r>
        <w:t>-частично апробировать проект на сценической площадке, на конкурсах чтецов;</w:t>
      </w:r>
    </w:p>
    <w:p w:rsidR="007926DF" w:rsidRDefault="007926DF" w:rsidP="007926DF">
      <w:pPr>
        <w:pStyle w:val="a3"/>
        <w:spacing w:line="360" w:lineRule="auto"/>
      </w:pPr>
      <w:r>
        <w:t>-разработать рекомендации использования методов и приемов с целью развития выразительного чтения;</w:t>
      </w:r>
    </w:p>
    <w:p w:rsidR="007926DF" w:rsidRDefault="007926DF" w:rsidP="007926DF">
      <w:pPr>
        <w:pStyle w:val="a3"/>
        <w:spacing w:line="360" w:lineRule="auto"/>
      </w:pPr>
      <w:r>
        <w:t>-разработать программу, модели уроков.</w:t>
      </w:r>
    </w:p>
    <w:p w:rsidR="007926DF" w:rsidRDefault="00F9051E" w:rsidP="007926DF">
      <w:pPr>
        <w:pStyle w:val="a3"/>
        <w:spacing w:line="360" w:lineRule="auto"/>
      </w:pPr>
      <w:r w:rsidRPr="00F9051E">
        <w:rPr>
          <w:b/>
        </w:rPr>
        <w:t>Гипотеза:</w:t>
      </w:r>
      <w:r>
        <w:t xml:space="preserve"> </w:t>
      </w:r>
      <w:r w:rsidR="00592DBE">
        <w:t>развитие выразительного чтения способствует повышению мыслительной деятельности</w:t>
      </w:r>
      <w:r w:rsidR="00063305">
        <w:t xml:space="preserve"> ученика</w:t>
      </w:r>
      <w:r w:rsidR="00592DBE">
        <w:t xml:space="preserve">, </w:t>
      </w:r>
      <w:r w:rsidR="00063305">
        <w:t xml:space="preserve"> обогащает его лексику,  расширяет творческие возможности, </w:t>
      </w:r>
      <w:r w:rsidR="00EA092B">
        <w:t xml:space="preserve">развивает художественный вкус, </w:t>
      </w:r>
      <w:r w:rsidR="00592DBE">
        <w:t>усиливает эмоционально-духовное воздействие художественного слова на личность ребенка.</w:t>
      </w:r>
      <w:r w:rsidR="007926DF">
        <w:t xml:space="preserve"> </w:t>
      </w:r>
    </w:p>
    <w:p w:rsidR="007926DF" w:rsidRDefault="007926DF" w:rsidP="007926DF">
      <w:pPr>
        <w:pStyle w:val="a3"/>
        <w:spacing w:line="360" w:lineRule="auto"/>
      </w:pPr>
      <w:r>
        <w:lastRenderedPageBreak/>
        <w:t xml:space="preserve">Для подтверждения выдвинутой гипотезы и организации практической работы в решении задач была создана программа, направленная на повышение качества выразительного чтения. </w:t>
      </w:r>
    </w:p>
    <w:p w:rsidR="00063305" w:rsidRDefault="00592DBE" w:rsidP="00800437">
      <w:pPr>
        <w:pStyle w:val="a3"/>
        <w:spacing w:line="360" w:lineRule="auto"/>
        <w:jc w:val="both"/>
      </w:pPr>
      <w:r w:rsidRPr="00592DBE">
        <w:rPr>
          <w:b/>
        </w:rPr>
        <w:t>Участники проекта</w:t>
      </w:r>
      <w:r>
        <w:t>: обучающиеся 5</w:t>
      </w:r>
      <w:r w:rsidR="00800437">
        <w:t>-8</w:t>
      </w:r>
      <w:r>
        <w:t xml:space="preserve">  класс</w:t>
      </w:r>
      <w:r w:rsidR="00800437">
        <w:t>ов</w:t>
      </w:r>
      <w:r>
        <w:t xml:space="preserve"> МБОУ «Намская улусная гимназия им. Н.С. Охлопкова», Васильева А.И., - классный руководитель, учитель якутского языка и литературы, </w:t>
      </w:r>
      <w:proofErr w:type="spellStart"/>
      <w:r>
        <w:t>Эверстова</w:t>
      </w:r>
      <w:proofErr w:type="spellEnd"/>
      <w:r>
        <w:t xml:space="preserve"> З.М.</w:t>
      </w:r>
      <w:r w:rsidR="00800437">
        <w:t xml:space="preserve">, </w:t>
      </w:r>
      <w:proofErr w:type="spellStart"/>
      <w:r w:rsidR="00800437">
        <w:t>Рехлясова</w:t>
      </w:r>
      <w:proofErr w:type="spellEnd"/>
      <w:r w:rsidR="00800437">
        <w:t xml:space="preserve"> А.Д. _ учителя</w:t>
      </w:r>
      <w:r>
        <w:t xml:space="preserve"> русского языка и литературы.</w:t>
      </w:r>
      <w:r w:rsidR="00800437" w:rsidRPr="00EA092B">
        <w:rPr>
          <w:b/>
        </w:rPr>
        <w:t xml:space="preserve"> </w:t>
      </w:r>
      <w:r w:rsidR="00063305" w:rsidRPr="00EA092B">
        <w:rPr>
          <w:b/>
        </w:rPr>
        <w:t>Практическая значимость проекта</w:t>
      </w:r>
      <w:r w:rsidR="00063305">
        <w:t xml:space="preserve">: </w:t>
      </w:r>
      <w:r w:rsidR="00EA092B">
        <w:t xml:space="preserve">проект может быть использован как форма работы с детьми среднего возраст на элективных курсах или как одно из направлений работы театральной студии. </w:t>
      </w:r>
    </w:p>
    <w:p w:rsidR="002B7FCA" w:rsidRDefault="002B7FCA" w:rsidP="007926DF">
      <w:pPr>
        <w:pStyle w:val="a3"/>
        <w:spacing w:line="360" w:lineRule="auto"/>
      </w:pPr>
      <w:r w:rsidRPr="002B7FCA">
        <w:rPr>
          <w:b/>
        </w:rPr>
        <w:t>Сроки реализации</w:t>
      </w:r>
      <w:r w:rsidR="00800437">
        <w:t xml:space="preserve">: 2015-2019 </w:t>
      </w:r>
      <w:r>
        <w:t xml:space="preserve">гг. </w:t>
      </w:r>
    </w:p>
    <w:p w:rsidR="007926DF" w:rsidRPr="002B7FCA" w:rsidRDefault="002B7FCA" w:rsidP="00800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усматривает погружение учащихся </w:t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образовательного процесса в речевую среду, создаваемую педагогом, владеющим художественным чтением, с тем, чтобы они учились слушать, слышать и правильно говорить. Важно,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говорили вслух: задавая вопросы преподавателю; комментируя чтение,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 и высказывания своих одноклассников</w:t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разбирая и анализируя тексты; стремясь через речь овладеть правильным произношением, литературным языком, умениями эмоционального воздействия. Художественное чтение позволяет творчески воспроизвести не только «букву», но 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дух» произведения, даёт ученику</w:t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стать соучастником действа, задуматься и удивиться тому, что раньше, читая произведение, не замечал всей его красоты, содержательности и своеобразия. </w:t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3305" w:rsidRPr="00063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26DF" w:rsidRDefault="007926DF" w:rsidP="00800437">
      <w:pPr>
        <w:pStyle w:val="a3"/>
        <w:spacing w:before="0" w:beforeAutospacing="0" w:after="0" w:afterAutospacing="0"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</w:p>
    <w:p w:rsidR="007926DF" w:rsidRDefault="007926DF" w:rsidP="007926DF">
      <w:pPr>
        <w:pStyle w:val="a3"/>
        <w:spacing w:line="360" w:lineRule="auto"/>
      </w:pPr>
      <w:proofErr w:type="spellStart"/>
      <w:r>
        <w:t>ъ</w:t>
      </w:r>
      <w:proofErr w:type="spellEnd"/>
    </w:p>
    <w:p w:rsidR="007926DF" w:rsidRDefault="007926DF"/>
    <w:sectPr w:rsidR="007926DF" w:rsidSect="006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72"/>
    <w:rsid w:val="00063305"/>
    <w:rsid w:val="00097258"/>
    <w:rsid w:val="00140E65"/>
    <w:rsid w:val="002B7FCA"/>
    <w:rsid w:val="00343D51"/>
    <w:rsid w:val="00592DBE"/>
    <w:rsid w:val="006111C5"/>
    <w:rsid w:val="00690C72"/>
    <w:rsid w:val="007926DF"/>
    <w:rsid w:val="00800437"/>
    <w:rsid w:val="00994AB3"/>
    <w:rsid w:val="00C140BC"/>
    <w:rsid w:val="00EA092B"/>
    <w:rsid w:val="00F76B88"/>
    <w:rsid w:val="00F9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6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9CB9-A992-4641-8DCB-CFCBAA88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4</cp:revision>
  <dcterms:created xsi:type="dcterms:W3CDTF">2016-06-06T07:15:00Z</dcterms:created>
  <dcterms:modified xsi:type="dcterms:W3CDTF">2016-06-07T01:55:00Z</dcterms:modified>
</cp:coreProperties>
</file>